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8AA63" w14:textId="2604607D" w:rsidR="001D6316" w:rsidRDefault="001D6316" w:rsidP="007B0C3C">
      <w:pPr>
        <w:pStyle w:val="NormalWeb"/>
        <w:jc w:val="right"/>
        <w:rPr>
          <w:color w:val="000000"/>
          <w:sz w:val="27"/>
          <w:szCs w:val="27"/>
        </w:rPr>
      </w:pPr>
      <w:r w:rsidRPr="00BC7ACD">
        <w:rPr>
          <w:noProof/>
        </w:rPr>
        <w:drawing>
          <wp:anchor distT="0" distB="0" distL="114300" distR="114300" simplePos="0" relativeHeight="251659264" behindDoc="1" locked="0" layoutInCell="1" allowOverlap="1" wp14:anchorId="274C34A4" wp14:editId="00D28178">
            <wp:simplePos x="0" y="0"/>
            <wp:positionH relativeFrom="column">
              <wp:posOffset>3219450</wp:posOffset>
            </wp:positionH>
            <wp:positionV relativeFrom="paragraph">
              <wp:posOffset>-428625</wp:posOffset>
            </wp:positionV>
            <wp:extent cx="2505075" cy="655955"/>
            <wp:effectExtent l="0" t="0" r="9525" b="0"/>
            <wp:wrapTight wrapText="bothSides">
              <wp:wrapPolygon edited="0">
                <wp:start x="0" y="0"/>
                <wp:lineTo x="0" y="20701"/>
                <wp:lineTo x="21518" y="20701"/>
                <wp:lineTo x="21518" y="0"/>
                <wp:lineTo x="0" y="0"/>
              </wp:wrapPolygon>
            </wp:wrapTight>
            <wp:docPr id="4" name="Picture 4" descr="cid:image002.png@01D59B12.236B5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59B12.236B51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05075" cy="655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F205FA" w14:textId="77777777" w:rsidR="002E6BF0" w:rsidRDefault="002E6BF0" w:rsidP="007B0C3C">
      <w:pPr>
        <w:spacing w:after="0" w:line="240" w:lineRule="auto"/>
        <w:jc w:val="right"/>
        <w:rPr>
          <w:rFonts w:cstheme="minorHAnsi"/>
          <w:sz w:val="23"/>
          <w:szCs w:val="23"/>
        </w:rPr>
      </w:pPr>
    </w:p>
    <w:p w14:paraId="6CCCD67B" w14:textId="77777777" w:rsidR="002E6BF0" w:rsidRDefault="002E6BF0" w:rsidP="007B0C3C">
      <w:pPr>
        <w:spacing w:after="0" w:line="240" w:lineRule="auto"/>
        <w:jc w:val="right"/>
        <w:rPr>
          <w:rFonts w:cstheme="minorHAnsi"/>
          <w:sz w:val="23"/>
          <w:szCs w:val="23"/>
        </w:rPr>
      </w:pPr>
    </w:p>
    <w:p w14:paraId="6F868061" w14:textId="77777777" w:rsidR="002E6BF0" w:rsidRDefault="002E6BF0" w:rsidP="007B0C3C">
      <w:pPr>
        <w:spacing w:after="0" w:line="240" w:lineRule="auto"/>
        <w:jc w:val="right"/>
        <w:rPr>
          <w:rFonts w:cstheme="minorHAnsi"/>
          <w:sz w:val="23"/>
          <w:szCs w:val="23"/>
        </w:rPr>
      </w:pPr>
    </w:p>
    <w:p w14:paraId="67E821DC" w14:textId="77777777" w:rsidR="002E6BF0" w:rsidRDefault="002E6BF0" w:rsidP="007B0C3C">
      <w:pPr>
        <w:spacing w:after="0" w:line="240" w:lineRule="auto"/>
        <w:jc w:val="right"/>
        <w:rPr>
          <w:rFonts w:cstheme="minorHAnsi"/>
          <w:sz w:val="23"/>
          <w:szCs w:val="23"/>
        </w:rPr>
      </w:pPr>
    </w:p>
    <w:p w14:paraId="278C4667" w14:textId="10F60C67" w:rsidR="001D6316" w:rsidRPr="001D6316" w:rsidRDefault="00BB1FE1" w:rsidP="007B0C3C">
      <w:pPr>
        <w:spacing w:after="0" w:line="240" w:lineRule="auto"/>
        <w:jc w:val="right"/>
        <w:rPr>
          <w:rFonts w:cstheme="minorHAnsi"/>
          <w:sz w:val="23"/>
          <w:szCs w:val="23"/>
        </w:rPr>
      </w:pPr>
      <w:r>
        <w:rPr>
          <w:rFonts w:cstheme="minorHAnsi"/>
          <w:sz w:val="23"/>
          <w:szCs w:val="23"/>
        </w:rPr>
        <w:t>The Bhima Family Practice</w:t>
      </w:r>
    </w:p>
    <w:p w14:paraId="5C8A1486" w14:textId="2E532FCC" w:rsidR="002E6BF0" w:rsidRDefault="001D6316" w:rsidP="007B0C3C">
      <w:pPr>
        <w:spacing w:after="0" w:line="240" w:lineRule="auto"/>
        <w:jc w:val="right"/>
        <w:rPr>
          <w:rFonts w:cstheme="minorHAnsi"/>
          <w:sz w:val="23"/>
          <w:szCs w:val="23"/>
        </w:rPr>
      </w:pPr>
      <w:r w:rsidRPr="001D6316">
        <w:rPr>
          <w:rFonts w:cstheme="minorHAnsi"/>
          <w:sz w:val="23"/>
          <w:szCs w:val="23"/>
        </w:rPr>
        <w:t>Nye Bevan House</w:t>
      </w:r>
    </w:p>
    <w:p w14:paraId="7C9A00F1" w14:textId="5440FF2C" w:rsidR="001D6316" w:rsidRPr="001D6316" w:rsidRDefault="001D6316" w:rsidP="007B0C3C">
      <w:pPr>
        <w:spacing w:after="0" w:line="240" w:lineRule="auto"/>
        <w:jc w:val="right"/>
        <w:rPr>
          <w:rFonts w:cstheme="minorHAnsi"/>
          <w:sz w:val="23"/>
          <w:szCs w:val="23"/>
        </w:rPr>
      </w:pPr>
      <w:r w:rsidRPr="001D6316">
        <w:rPr>
          <w:rFonts w:cstheme="minorHAnsi"/>
          <w:sz w:val="23"/>
          <w:szCs w:val="23"/>
        </w:rPr>
        <w:t>Maclure Road</w:t>
      </w:r>
    </w:p>
    <w:p w14:paraId="3B230B79" w14:textId="68661CCD" w:rsidR="001D6316" w:rsidRPr="001D6316" w:rsidRDefault="001D6316" w:rsidP="007B0C3C">
      <w:pPr>
        <w:spacing w:after="0" w:line="240" w:lineRule="auto"/>
        <w:jc w:val="right"/>
        <w:rPr>
          <w:rFonts w:cstheme="minorHAnsi"/>
          <w:sz w:val="23"/>
          <w:szCs w:val="23"/>
        </w:rPr>
      </w:pPr>
      <w:r w:rsidRPr="001D6316">
        <w:rPr>
          <w:rFonts w:cstheme="minorHAnsi"/>
          <w:sz w:val="23"/>
          <w:szCs w:val="23"/>
        </w:rPr>
        <w:t>OL11 1</w:t>
      </w:r>
      <w:r w:rsidR="00C636A5">
        <w:rPr>
          <w:rFonts w:cstheme="minorHAnsi"/>
          <w:sz w:val="23"/>
          <w:szCs w:val="23"/>
        </w:rPr>
        <w:t>DN</w:t>
      </w:r>
    </w:p>
    <w:p w14:paraId="4A7BE66A" w14:textId="1767A52C" w:rsidR="001D6316" w:rsidRPr="001D6316" w:rsidRDefault="001D6316" w:rsidP="007B0C3C">
      <w:pPr>
        <w:spacing w:after="0" w:line="240" w:lineRule="auto"/>
        <w:jc w:val="right"/>
        <w:rPr>
          <w:rFonts w:cstheme="minorHAnsi"/>
          <w:sz w:val="23"/>
          <w:szCs w:val="23"/>
        </w:rPr>
      </w:pPr>
      <w:r w:rsidRPr="001D6316">
        <w:rPr>
          <w:rFonts w:cstheme="minorHAnsi"/>
          <w:sz w:val="23"/>
          <w:szCs w:val="23"/>
        </w:rPr>
        <w:t xml:space="preserve">Telephone: 01706 </w:t>
      </w:r>
      <w:r w:rsidR="00C636A5">
        <w:rPr>
          <w:rFonts w:cstheme="minorHAnsi"/>
          <w:sz w:val="23"/>
          <w:szCs w:val="23"/>
        </w:rPr>
        <w:t>664150</w:t>
      </w:r>
    </w:p>
    <w:p w14:paraId="0E4358F6" w14:textId="77777777" w:rsidR="001D6316" w:rsidRPr="001D6316" w:rsidRDefault="001D6316" w:rsidP="007B0C3C">
      <w:pPr>
        <w:spacing w:after="0" w:line="240" w:lineRule="auto"/>
        <w:jc w:val="right"/>
        <w:rPr>
          <w:rFonts w:cstheme="minorHAnsi"/>
          <w:sz w:val="23"/>
          <w:szCs w:val="23"/>
        </w:rPr>
      </w:pPr>
      <w:r w:rsidRPr="001D6316">
        <w:rPr>
          <w:rFonts w:cstheme="minorHAnsi"/>
          <w:sz w:val="23"/>
          <w:szCs w:val="23"/>
        </w:rPr>
        <w:t>Email: gmicb-hmr.drbhimasurgery@nhs.net</w:t>
      </w:r>
    </w:p>
    <w:p w14:paraId="6566A645" w14:textId="77777777" w:rsidR="001D6316" w:rsidRDefault="001D6316" w:rsidP="007B0C3C">
      <w:pPr>
        <w:pStyle w:val="NormalWeb"/>
        <w:jc w:val="right"/>
        <w:rPr>
          <w:color w:val="000000"/>
          <w:sz w:val="27"/>
          <w:szCs w:val="27"/>
        </w:rPr>
      </w:pPr>
    </w:p>
    <w:p w14:paraId="2EA7173C" w14:textId="43EAE489" w:rsidR="003F6650" w:rsidRDefault="007B0C3C" w:rsidP="007B0C3C">
      <w:pPr>
        <w:jc w:val="center"/>
        <w:rPr>
          <w:b/>
          <w:bCs/>
          <w:sz w:val="28"/>
          <w:szCs w:val="28"/>
          <w:u w:val="single"/>
        </w:rPr>
      </w:pPr>
      <w:r w:rsidRPr="00190ABC">
        <w:rPr>
          <w:b/>
          <w:bCs/>
          <w:sz w:val="28"/>
          <w:szCs w:val="28"/>
          <w:u w:val="single"/>
        </w:rPr>
        <w:t xml:space="preserve">Health Watch Report for The Bhima Family Practice post </w:t>
      </w:r>
      <w:r w:rsidR="00190ABC" w:rsidRPr="00190ABC">
        <w:rPr>
          <w:b/>
          <w:bCs/>
          <w:sz w:val="28"/>
          <w:szCs w:val="28"/>
          <w:u w:val="single"/>
        </w:rPr>
        <w:t>6-month</w:t>
      </w:r>
      <w:r w:rsidRPr="00190ABC">
        <w:rPr>
          <w:b/>
          <w:bCs/>
          <w:sz w:val="28"/>
          <w:szCs w:val="28"/>
          <w:u w:val="single"/>
        </w:rPr>
        <w:t xml:space="preserve"> review</w:t>
      </w:r>
    </w:p>
    <w:p w14:paraId="0A3A9475" w14:textId="77777777" w:rsidR="007B0C3C" w:rsidRPr="007B0C3C" w:rsidRDefault="007B0C3C" w:rsidP="007B0C3C">
      <w:pPr>
        <w:jc w:val="center"/>
        <w:rPr>
          <w:b/>
          <w:bCs/>
        </w:rPr>
      </w:pPr>
    </w:p>
    <w:p w14:paraId="280F10E1" w14:textId="4A971118" w:rsidR="007B0C3C" w:rsidRPr="00190ABC" w:rsidRDefault="007B0C3C" w:rsidP="007B0C3C">
      <w:pPr>
        <w:pStyle w:val="ListParagraph"/>
        <w:numPr>
          <w:ilvl w:val="0"/>
          <w:numId w:val="2"/>
        </w:numPr>
        <w:rPr>
          <w:b/>
          <w:bCs/>
          <w:sz w:val="24"/>
          <w:szCs w:val="24"/>
        </w:rPr>
      </w:pPr>
      <w:r w:rsidRPr="00190ABC">
        <w:rPr>
          <w:b/>
          <w:bCs/>
          <w:sz w:val="24"/>
          <w:szCs w:val="24"/>
        </w:rPr>
        <w:t>Ensure the check in monitor is up and running to ensure patient access.</w:t>
      </w:r>
    </w:p>
    <w:p w14:paraId="457231C2" w14:textId="77777777" w:rsidR="0021726C" w:rsidRDefault="0021726C" w:rsidP="0021726C">
      <w:pPr>
        <w:pStyle w:val="ListParagraph"/>
        <w:rPr>
          <w:rFonts w:ascii="Times New Roman" w:eastAsia="Times New Roman" w:hAnsi="Times New Roman" w:cs="Times New Roman"/>
          <w:sz w:val="24"/>
          <w:szCs w:val="24"/>
          <w:lang w:eastAsia="en-GB"/>
        </w:rPr>
      </w:pPr>
      <w:r w:rsidRPr="0021726C">
        <w:rPr>
          <w:rFonts w:ascii="Times New Roman" w:eastAsia="Times New Roman" w:hAnsi="Times New Roman" w:cs="Times New Roman"/>
          <w:sz w:val="24"/>
          <w:szCs w:val="24"/>
          <w:lang w:eastAsia="en-GB"/>
        </w:rPr>
        <w:t>Dr Bhima’s practice is a small practice with a patient list of fewer than 2,000. Our current financial priorities are focused on directly improving patient care, including investment in additional GP capacity and staff wellbeing. Following advice from our finance team, there is currently no available funding to reinstate the check-in monitor. Additionally, reinstatement would require the purchase of a new monitor, updated software, and IT support, which is not financially viable at present. While we recognise and understand the importance of the work highlighted by Healthwatch and acknowledge the value this could bring for our patients, the request is not financially sustainable at this time. That said, this forms part of our future planning considerations, and we will continue to review our financial position and available resources as a priority.</w:t>
      </w:r>
    </w:p>
    <w:p w14:paraId="144E3FD4" w14:textId="77777777" w:rsidR="0021726C" w:rsidRPr="0021726C" w:rsidRDefault="0021726C" w:rsidP="0021726C">
      <w:pPr>
        <w:pStyle w:val="ListParagraph"/>
        <w:rPr>
          <w:b/>
          <w:bCs/>
          <w:sz w:val="24"/>
          <w:szCs w:val="24"/>
        </w:rPr>
      </w:pPr>
    </w:p>
    <w:p w14:paraId="68A05648" w14:textId="6BC37BD3" w:rsidR="007B0C3C" w:rsidRPr="00190ABC" w:rsidRDefault="007B0C3C" w:rsidP="007B0C3C">
      <w:pPr>
        <w:pStyle w:val="ListParagraph"/>
        <w:numPr>
          <w:ilvl w:val="0"/>
          <w:numId w:val="2"/>
        </w:numPr>
        <w:rPr>
          <w:b/>
          <w:bCs/>
          <w:sz w:val="24"/>
          <w:szCs w:val="24"/>
        </w:rPr>
      </w:pPr>
      <w:r w:rsidRPr="00190ABC">
        <w:rPr>
          <w:b/>
          <w:bCs/>
          <w:sz w:val="24"/>
          <w:szCs w:val="24"/>
        </w:rPr>
        <w:t>Switch the TV on in the waiting area to educate, inform and provide signposting information to patients</w:t>
      </w:r>
    </w:p>
    <w:p w14:paraId="69FFBD9A" w14:textId="2F51A1C0" w:rsidR="00190ABC" w:rsidRDefault="0021726C" w:rsidP="00190ABC">
      <w:pPr>
        <w:pStyle w:val="ListParagraph"/>
      </w:pPr>
      <w:r w:rsidRPr="0021726C">
        <w:t>Following discussions with the building manager, it has been confirmed that responsibility for TV subscriptions within the building does not sit with them. This work is associated with additional financial considerations and, while we recognise the importance and potential benefit of this for patients, it is not currently financially sustainable. We have requested quotations and, once received, these will be shared with the finance team for review and consideration as part of our future planning. At present, we are unable to provide a specific timeframe; however, this matter is being actively progressed and will be reviewed alongside our wider financial priorities.</w:t>
      </w:r>
    </w:p>
    <w:p w14:paraId="1EA40001" w14:textId="77777777" w:rsidR="0021726C" w:rsidRDefault="0021726C" w:rsidP="00190ABC">
      <w:pPr>
        <w:pStyle w:val="ListParagraph"/>
      </w:pPr>
    </w:p>
    <w:p w14:paraId="7947E4FB" w14:textId="77777777" w:rsidR="0021726C" w:rsidRDefault="0021726C" w:rsidP="00190ABC">
      <w:pPr>
        <w:pStyle w:val="ListParagraph"/>
      </w:pPr>
    </w:p>
    <w:p w14:paraId="69676B24" w14:textId="77777777" w:rsidR="0021726C" w:rsidRDefault="0021726C" w:rsidP="00190ABC">
      <w:pPr>
        <w:pStyle w:val="ListParagraph"/>
      </w:pPr>
    </w:p>
    <w:p w14:paraId="187B636F" w14:textId="77777777" w:rsidR="0021726C" w:rsidRPr="00190ABC" w:rsidRDefault="0021726C" w:rsidP="00190ABC">
      <w:pPr>
        <w:pStyle w:val="ListParagraph"/>
      </w:pPr>
    </w:p>
    <w:p w14:paraId="4A3E762A" w14:textId="2576061F" w:rsidR="0021726C" w:rsidRPr="0021726C" w:rsidRDefault="007B0C3C" w:rsidP="0021726C">
      <w:pPr>
        <w:pStyle w:val="ListParagraph"/>
        <w:numPr>
          <w:ilvl w:val="0"/>
          <w:numId w:val="2"/>
        </w:numPr>
        <w:rPr>
          <w:sz w:val="24"/>
          <w:szCs w:val="24"/>
        </w:rPr>
      </w:pPr>
      <w:r w:rsidRPr="00190ABC">
        <w:rPr>
          <w:b/>
          <w:bCs/>
          <w:sz w:val="24"/>
          <w:szCs w:val="24"/>
        </w:rPr>
        <w:lastRenderedPageBreak/>
        <w:t>Add a call back option to the telephone system</w:t>
      </w:r>
    </w:p>
    <w:p w14:paraId="1D94754C" w14:textId="7CE38687" w:rsidR="00190ABC" w:rsidRDefault="0021726C" w:rsidP="00190ABC">
      <w:pPr>
        <w:pStyle w:val="ListParagraph"/>
      </w:pPr>
      <w:r w:rsidRPr="0021726C">
        <w:t>The practice uses the digital telephony system X-On, which includes a callback function designed to support patients during periods of high call demand. To ensure fair and efficient call handling, the system is set up so that the callback option becomes available when more than three patients are waiting in the queue, or if a caller has been waiting for longer than five minutes. Unfortunately, the system does not allow the callback option to be offered to the first three callers. This configuration is part of the standard setup used across HMR practices using the X-On telephony system and is intended to help manage peak call times while minimising overall waiting times for patients.</w:t>
      </w:r>
    </w:p>
    <w:p w14:paraId="27841AA3" w14:textId="77777777" w:rsidR="00190ABC" w:rsidRDefault="00190ABC" w:rsidP="00190ABC">
      <w:pPr>
        <w:pStyle w:val="ListParagraph"/>
      </w:pPr>
    </w:p>
    <w:p w14:paraId="7164DE68" w14:textId="77777777" w:rsidR="00190ABC" w:rsidRDefault="00190ABC" w:rsidP="00190ABC">
      <w:pPr>
        <w:pStyle w:val="ListParagraph"/>
      </w:pPr>
    </w:p>
    <w:p w14:paraId="61F03B98" w14:textId="77777777" w:rsidR="00190ABC" w:rsidRDefault="00190ABC" w:rsidP="00190ABC">
      <w:pPr>
        <w:pStyle w:val="ListParagraph"/>
      </w:pPr>
    </w:p>
    <w:p w14:paraId="48DCCD6B" w14:textId="05E800BF" w:rsidR="007B0C3C" w:rsidRPr="007B0C3C" w:rsidRDefault="00190ABC" w:rsidP="00190ABC">
      <w:pPr>
        <w:pStyle w:val="ListParagraph"/>
        <w:numPr>
          <w:ilvl w:val="0"/>
          <w:numId w:val="2"/>
        </w:numPr>
      </w:pPr>
      <w:r>
        <w:t xml:space="preserve"> </w:t>
      </w:r>
      <w:r w:rsidR="007B0C3C">
        <w:rPr>
          <w:b/>
          <w:bCs/>
        </w:rPr>
        <w:t>Implement online booking system</w:t>
      </w:r>
    </w:p>
    <w:p w14:paraId="059BE470" w14:textId="77777777" w:rsidR="00190ABC" w:rsidRDefault="00190ABC" w:rsidP="00190ABC">
      <w:pPr>
        <w:pStyle w:val="ListParagraph"/>
      </w:pPr>
      <w:r w:rsidRPr="00190ABC">
        <w:t>The practice confirms that patients can book online appointments through the NHS App, and that video consultations via PATCHS are currently available. Online appointments and other requests can be submitted during core hours, between 08:00 and 18:30.</w:t>
      </w:r>
    </w:p>
    <w:p w14:paraId="3BE549B2" w14:textId="77777777" w:rsidR="00190ABC" w:rsidRDefault="00190ABC" w:rsidP="00190ABC">
      <w:pPr>
        <w:pStyle w:val="ListParagraph"/>
      </w:pPr>
    </w:p>
    <w:p w14:paraId="1335DC55" w14:textId="75FACC54" w:rsidR="007B0C3C" w:rsidRPr="007B0C3C" w:rsidRDefault="007B0C3C" w:rsidP="00190ABC">
      <w:pPr>
        <w:pStyle w:val="ListParagraph"/>
        <w:numPr>
          <w:ilvl w:val="0"/>
          <w:numId w:val="2"/>
        </w:numPr>
        <w:rPr>
          <w:b/>
          <w:bCs/>
        </w:rPr>
      </w:pPr>
      <w:r w:rsidRPr="007B0C3C">
        <w:rPr>
          <w:b/>
          <w:bCs/>
        </w:rPr>
        <w:t>Add More information on the notice boards throughout the waiting area</w:t>
      </w:r>
    </w:p>
    <w:p w14:paraId="61005017" w14:textId="77777777" w:rsidR="00190ABC" w:rsidRPr="00190ABC" w:rsidRDefault="00190ABC" w:rsidP="00190ABC">
      <w:pPr>
        <w:pStyle w:val="ListParagraph"/>
        <w:rPr>
          <w:b/>
          <w:bCs/>
        </w:rPr>
      </w:pPr>
      <w:r w:rsidRPr="00190ABC">
        <w:t>The notice boards have been updated to include additional information, and a monthly board has been implemented to help raise awareness.</w:t>
      </w:r>
    </w:p>
    <w:p w14:paraId="7425C754" w14:textId="77777777" w:rsidR="00190ABC" w:rsidRPr="00190ABC" w:rsidRDefault="00190ABC" w:rsidP="00190ABC">
      <w:pPr>
        <w:pStyle w:val="ListParagraph"/>
        <w:rPr>
          <w:b/>
          <w:bCs/>
        </w:rPr>
      </w:pPr>
    </w:p>
    <w:p w14:paraId="1EA02D5C" w14:textId="42FAA3DC" w:rsidR="007B0C3C" w:rsidRPr="007B0C3C" w:rsidRDefault="007B0C3C" w:rsidP="007B0C3C">
      <w:pPr>
        <w:pStyle w:val="ListParagraph"/>
        <w:numPr>
          <w:ilvl w:val="0"/>
          <w:numId w:val="2"/>
        </w:numPr>
        <w:rPr>
          <w:b/>
          <w:bCs/>
        </w:rPr>
      </w:pPr>
      <w:r w:rsidRPr="007B0C3C">
        <w:rPr>
          <w:b/>
          <w:bCs/>
        </w:rPr>
        <w:t xml:space="preserve">Receptionist to have </w:t>
      </w:r>
      <w:r w:rsidR="00190ABC">
        <w:rPr>
          <w:b/>
          <w:bCs/>
        </w:rPr>
        <w:t xml:space="preserve">noise </w:t>
      </w:r>
      <w:r w:rsidRPr="007B0C3C">
        <w:rPr>
          <w:b/>
          <w:bCs/>
        </w:rPr>
        <w:t xml:space="preserve">cancelling system in place, so waiting patients don’t </w:t>
      </w:r>
      <w:r w:rsidR="00190ABC" w:rsidRPr="007B0C3C">
        <w:rPr>
          <w:b/>
          <w:bCs/>
        </w:rPr>
        <w:t>hear</w:t>
      </w:r>
      <w:r w:rsidRPr="007B0C3C">
        <w:rPr>
          <w:b/>
          <w:bCs/>
        </w:rPr>
        <w:t xml:space="preserve"> their conversation</w:t>
      </w:r>
    </w:p>
    <w:p w14:paraId="38657341" w14:textId="77777777" w:rsidR="00190ABC" w:rsidRDefault="00190ABC" w:rsidP="00190ABC">
      <w:pPr>
        <w:pStyle w:val="ListParagraph"/>
      </w:pPr>
      <w:r w:rsidRPr="00190ABC">
        <w:t>The practice can confirm that a staff member is assigned exclusively to reception duties and does not handle telephone calls while working at the reception desk. Clear signage is displayed in the reception area advising patients to request a private conversation if required. A private room is available to invite patients into for confidential discussions.</w:t>
      </w:r>
    </w:p>
    <w:p w14:paraId="47EF3271" w14:textId="77777777" w:rsidR="00190ABC" w:rsidRDefault="00190ABC" w:rsidP="00190ABC">
      <w:pPr>
        <w:pStyle w:val="ListParagraph"/>
      </w:pPr>
    </w:p>
    <w:p w14:paraId="11417182" w14:textId="17752533" w:rsidR="007B0C3C" w:rsidRPr="00190ABC" w:rsidRDefault="007B0C3C" w:rsidP="007B0C3C">
      <w:pPr>
        <w:pStyle w:val="ListParagraph"/>
        <w:numPr>
          <w:ilvl w:val="0"/>
          <w:numId w:val="2"/>
        </w:numPr>
      </w:pPr>
      <w:r>
        <w:rPr>
          <w:b/>
          <w:bCs/>
        </w:rPr>
        <w:t>Improve patient choice by increasing the availability of both Female and Male doctors to ensure patients can see a clinician of their preferred gender wherever possible</w:t>
      </w:r>
      <w:r w:rsidR="00190ABC">
        <w:rPr>
          <w:b/>
          <w:bCs/>
        </w:rPr>
        <w:t>.</w:t>
      </w:r>
    </w:p>
    <w:p w14:paraId="7805A5F5" w14:textId="77777777" w:rsidR="00190ABC" w:rsidRPr="007B0C3C" w:rsidRDefault="00190ABC" w:rsidP="00190ABC">
      <w:pPr>
        <w:pStyle w:val="ListParagraph"/>
      </w:pPr>
    </w:p>
    <w:p w14:paraId="5C1B52A1" w14:textId="77777777" w:rsidR="00190ABC" w:rsidRDefault="00190ABC" w:rsidP="00190ABC">
      <w:pPr>
        <w:pStyle w:val="ListParagraph"/>
      </w:pPr>
      <w:r w:rsidRPr="00190ABC">
        <w:t>The practice provides good access to both male and female clinicians, with salaried GPs offering regular full-day sessions on alternate days. The practice meets the NHS England contractual requirement of providing 75 appointments per 1,000 patients and is currently offering 60 appointments above this target. In addition, the practice has access to an extra male and female GP through RHA to support any urgent clinical needs. The most recent National Patient Survey, published nationally on 10/07/2025, shows that patient satisfaction at the practice exceeds the national average.</w:t>
      </w:r>
    </w:p>
    <w:p w14:paraId="1F70BE63" w14:textId="77777777" w:rsidR="00190ABC" w:rsidRDefault="00190ABC" w:rsidP="00190ABC">
      <w:pPr>
        <w:pStyle w:val="ListParagraph"/>
      </w:pPr>
    </w:p>
    <w:p w14:paraId="68250EC4" w14:textId="4962A2B1" w:rsidR="007B0C3C" w:rsidRDefault="00190ABC" w:rsidP="00190ABC">
      <w:pPr>
        <w:pStyle w:val="ListParagraph"/>
        <w:numPr>
          <w:ilvl w:val="0"/>
          <w:numId w:val="2"/>
        </w:numPr>
        <w:rPr>
          <w:b/>
          <w:bCs/>
        </w:rPr>
      </w:pPr>
      <w:r>
        <w:rPr>
          <w:b/>
          <w:bCs/>
        </w:rPr>
        <w:t xml:space="preserve"> </w:t>
      </w:r>
      <w:r w:rsidR="007B0C3C" w:rsidRPr="007B0C3C">
        <w:rPr>
          <w:b/>
          <w:bCs/>
        </w:rPr>
        <w:t>Enhanced access to care by offering out- of- hours appointments are more frequently and extending availability later in the evening to provide patients with greater choice and flexibility</w:t>
      </w:r>
      <w:r>
        <w:rPr>
          <w:b/>
          <w:bCs/>
        </w:rPr>
        <w:t>.</w:t>
      </w:r>
    </w:p>
    <w:p w14:paraId="55047A1F" w14:textId="4CD92D43" w:rsidR="00190ABC" w:rsidRPr="00190ABC" w:rsidRDefault="00190ABC" w:rsidP="00190ABC">
      <w:pPr>
        <w:pStyle w:val="ListParagraph"/>
        <w:rPr>
          <w:b/>
          <w:bCs/>
        </w:rPr>
      </w:pPr>
      <w:r w:rsidRPr="00190ABC">
        <w:t>We are pleased to confirm that the practice is signed up with BRIDGE PCN and</w:t>
      </w:r>
      <w:r>
        <w:t xml:space="preserve"> with the help of</w:t>
      </w:r>
      <w:r w:rsidRPr="00190ABC">
        <w:t xml:space="preserve"> ICB </w:t>
      </w:r>
      <w:r>
        <w:t xml:space="preserve">funding, </w:t>
      </w:r>
      <w:r w:rsidRPr="00190ABC">
        <w:t xml:space="preserve">offers enhanced out-of-hours appointments with extended evening </w:t>
      </w:r>
      <w:r w:rsidRPr="00190ABC">
        <w:lastRenderedPageBreak/>
        <w:t>availability to provide patients with greater choice and flexibility. This includes out-of-hours home visits provided by BARDOC, as well as access to NHS 111 services.</w:t>
      </w:r>
    </w:p>
    <w:p w14:paraId="1ECFF920" w14:textId="77777777" w:rsidR="00190ABC" w:rsidRPr="00190ABC" w:rsidRDefault="00190ABC" w:rsidP="00190ABC">
      <w:pPr>
        <w:pStyle w:val="ListParagraph"/>
        <w:rPr>
          <w:b/>
          <w:bCs/>
        </w:rPr>
      </w:pPr>
    </w:p>
    <w:p w14:paraId="031A7913" w14:textId="6802DBBB" w:rsidR="007B0C3C" w:rsidRPr="00190ABC" w:rsidRDefault="007B0C3C" w:rsidP="00190ABC">
      <w:pPr>
        <w:pStyle w:val="ListParagraph"/>
        <w:numPr>
          <w:ilvl w:val="0"/>
          <w:numId w:val="3"/>
        </w:numPr>
        <w:rPr>
          <w:b/>
          <w:bCs/>
        </w:rPr>
      </w:pPr>
      <w:r w:rsidRPr="00190ABC">
        <w:rPr>
          <w:b/>
          <w:bCs/>
        </w:rPr>
        <w:t>Share report and Discuss findings at the practice PPG at a meeting</w:t>
      </w:r>
    </w:p>
    <w:p w14:paraId="51E3726A" w14:textId="62D5B50E" w:rsidR="007B0C3C" w:rsidRPr="007B0C3C" w:rsidRDefault="00190ABC" w:rsidP="00190ABC">
      <w:r w:rsidRPr="00190ABC">
        <w:t>The next PPG meeting at the practice is scheduled for 12/02/2026, where we will share not only the Healthwatch report but also ongoing changes we are implementing to enhance the patient experience.</w:t>
      </w:r>
    </w:p>
    <w:sectPr w:rsidR="007B0C3C" w:rsidRPr="007B0C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0019F"/>
    <w:multiLevelType w:val="multilevel"/>
    <w:tmpl w:val="CE72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F16FE"/>
    <w:multiLevelType w:val="hybridMultilevel"/>
    <w:tmpl w:val="33C8F3F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A4696F"/>
    <w:multiLevelType w:val="hybridMultilevel"/>
    <w:tmpl w:val="1F521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754308">
    <w:abstractNumId w:val="0"/>
  </w:num>
  <w:num w:numId="2" w16cid:durableId="13767667">
    <w:abstractNumId w:val="2"/>
  </w:num>
  <w:num w:numId="3" w16cid:durableId="1906379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E46"/>
    <w:rsid w:val="0016604A"/>
    <w:rsid w:val="00172487"/>
    <w:rsid w:val="00174595"/>
    <w:rsid w:val="00190ABC"/>
    <w:rsid w:val="001D6316"/>
    <w:rsid w:val="0021726C"/>
    <w:rsid w:val="002759B0"/>
    <w:rsid w:val="002E6BF0"/>
    <w:rsid w:val="003F6650"/>
    <w:rsid w:val="005276B7"/>
    <w:rsid w:val="00591E18"/>
    <w:rsid w:val="00626041"/>
    <w:rsid w:val="007B0C3C"/>
    <w:rsid w:val="007D0395"/>
    <w:rsid w:val="008017B8"/>
    <w:rsid w:val="00944824"/>
    <w:rsid w:val="00B1787D"/>
    <w:rsid w:val="00BB1FE1"/>
    <w:rsid w:val="00BE19F7"/>
    <w:rsid w:val="00BE1AAB"/>
    <w:rsid w:val="00C636A5"/>
    <w:rsid w:val="00CE2DA4"/>
    <w:rsid w:val="00D87A5D"/>
    <w:rsid w:val="00D91E46"/>
    <w:rsid w:val="00E479E6"/>
    <w:rsid w:val="00E74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0EC4"/>
  <w15:chartTrackingRefBased/>
  <w15:docId w15:val="{10774396-30CE-433E-A9F1-A569C1D1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1E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479E6"/>
    <w:rPr>
      <w:color w:val="0000FF" w:themeColor="hyperlink"/>
      <w:u w:val="single"/>
    </w:rPr>
  </w:style>
  <w:style w:type="character" w:styleId="UnresolvedMention">
    <w:name w:val="Unresolved Mention"/>
    <w:basedOn w:val="DefaultParagraphFont"/>
    <w:uiPriority w:val="99"/>
    <w:semiHidden/>
    <w:unhideWhenUsed/>
    <w:rsid w:val="00E479E6"/>
    <w:rPr>
      <w:color w:val="605E5C"/>
      <w:shd w:val="clear" w:color="auto" w:fill="E1DFDD"/>
    </w:rPr>
  </w:style>
  <w:style w:type="character" w:styleId="FollowedHyperlink">
    <w:name w:val="FollowedHyperlink"/>
    <w:basedOn w:val="DefaultParagraphFont"/>
    <w:uiPriority w:val="99"/>
    <w:semiHidden/>
    <w:unhideWhenUsed/>
    <w:rsid w:val="00626041"/>
    <w:rPr>
      <w:color w:val="800080" w:themeColor="followedHyperlink"/>
      <w:u w:val="single"/>
    </w:rPr>
  </w:style>
  <w:style w:type="paragraph" w:styleId="ListParagraph">
    <w:name w:val="List Paragraph"/>
    <w:basedOn w:val="Normal"/>
    <w:uiPriority w:val="34"/>
    <w:qFormat/>
    <w:rsid w:val="007B0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73670">
      <w:bodyDiv w:val="1"/>
      <w:marLeft w:val="0"/>
      <w:marRight w:val="0"/>
      <w:marTop w:val="0"/>
      <w:marBottom w:val="0"/>
      <w:divBdr>
        <w:top w:val="none" w:sz="0" w:space="0" w:color="auto"/>
        <w:left w:val="none" w:sz="0" w:space="0" w:color="auto"/>
        <w:bottom w:val="none" w:sz="0" w:space="0" w:color="auto"/>
        <w:right w:val="none" w:sz="0" w:space="0" w:color="auto"/>
      </w:divBdr>
    </w:div>
    <w:div w:id="269312800">
      <w:bodyDiv w:val="1"/>
      <w:marLeft w:val="0"/>
      <w:marRight w:val="0"/>
      <w:marTop w:val="0"/>
      <w:marBottom w:val="0"/>
      <w:divBdr>
        <w:top w:val="none" w:sz="0" w:space="0" w:color="auto"/>
        <w:left w:val="none" w:sz="0" w:space="0" w:color="auto"/>
        <w:bottom w:val="none" w:sz="0" w:space="0" w:color="auto"/>
        <w:right w:val="none" w:sz="0" w:space="0" w:color="auto"/>
      </w:divBdr>
    </w:div>
    <w:div w:id="1408260787">
      <w:bodyDiv w:val="1"/>
      <w:marLeft w:val="0"/>
      <w:marRight w:val="0"/>
      <w:marTop w:val="0"/>
      <w:marBottom w:val="0"/>
      <w:divBdr>
        <w:top w:val="none" w:sz="0" w:space="0" w:color="auto"/>
        <w:left w:val="none" w:sz="0" w:space="0" w:color="auto"/>
        <w:bottom w:val="none" w:sz="0" w:space="0" w:color="auto"/>
        <w:right w:val="none" w:sz="0" w:space="0" w:color="auto"/>
      </w:divBdr>
    </w:div>
    <w:div w:id="1718897664">
      <w:bodyDiv w:val="1"/>
      <w:marLeft w:val="0"/>
      <w:marRight w:val="0"/>
      <w:marTop w:val="0"/>
      <w:marBottom w:val="0"/>
      <w:divBdr>
        <w:top w:val="none" w:sz="0" w:space="0" w:color="auto"/>
        <w:left w:val="none" w:sz="0" w:space="0" w:color="auto"/>
        <w:bottom w:val="none" w:sz="0" w:space="0" w:color="auto"/>
        <w:right w:val="none" w:sz="0" w:space="0" w:color="auto"/>
      </w:divBdr>
      <w:divsChild>
        <w:div w:id="985860413">
          <w:marLeft w:val="120"/>
          <w:marRight w:val="285"/>
          <w:marTop w:val="120"/>
          <w:marBottom w:val="0"/>
          <w:divBdr>
            <w:top w:val="single" w:sz="6" w:space="9" w:color="auto"/>
            <w:left w:val="single" w:sz="6" w:space="9" w:color="auto"/>
            <w:bottom w:val="single" w:sz="2" w:space="9" w:color="auto"/>
            <w:right w:val="single" w:sz="6" w:space="0" w:color="auto"/>
          </w:divBdr>
          <w:divsChild>
            <w:div w:id="1317223506">
              <w:marLeft w:val="0"/>
              <w:marRight w:val="0"/>
              <w:marTop w:val="0"/>
              <w:marBottom w:val="0"/>
              <w:divBdr>
                <w:top w:val="none" w:sz="0" w:space="0" w:color="auto"/>
                <w:left w:val="none" w:sz="0" w:space="0" w:color="auto"/>
                <w:bottom w:val="none" w:sz="0" w:space="0" w:color="auto"/>
                <w:right w:val="none" w:sz="0" w:space="0" w:color="auto"/>
              </w:divBdr>
              <w:divsChild>
                <w:div w:id="1811439701">
                  <w:marLeft w:val="0"/>
                  <w:marRight w:val="0"/>
                  <w:marTop w:val="0"/>
                  <w:marBottom w:val="0"/>
                  <w:divBdr>
                    <w:top w:val="none" w:sz="0" w:space="0" w:color="auto"/>
                    <w:left w:val="none" w:sz="0" w:space="0" w:color="auto"/>
                    <w:bottom w:val="none" w:sz="0" w:space="0" w:color="auto"/>
                    <w:right w:val="none" w:sz="0" w:space="0" w:color="auto"/>
                  </w:divBdr>
                  <w:divsChild>
                    <w:div w:id="2061707533">
                      <w:marLeft w:val="0"/>
                      <w:marRight w:val="0"/>
                      <w:marTop w:val="0"/>
                      <w:marBottom w:val="0"/>
                      <w:divBdr>
                        <w:top w:val="none" w:sz="0" w:space="0" w:color="auto"/>
                        <w:left w:val="none" w:sz="0" w:space="0" w:color="auto"/>
                        <w:bottom w:val="none" w:sz="0" w:space="0" w:color="auto"/>
                        <w:right w:val="none" w:sz="0" w:space="0" w:color="auto"/>
                      </w:divBdr>
                      <w:divsChild>
                        <w:div w:id="183299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098049">
          <w:marLeft w:val="0"/>
          <w:marRight w:val="0"/>
          <w:marTop w:val="0"/>
          <w:marBottom w:val="0"/>
          <w:divBdr>
            <w:top w:val="none" w:sz="0" w:space="0" w:color="auto"/>
            <w:left w:val="none" w:sz="0" w:space="0" w:color="auto"/>
            <w:bottom w:val="none" w:sz="0" w:space="0" w:color="auto"/>
            <w:right w:val="none" w:sz="0" w:space="0" w:color="auto"/>
          </w:divBdr>
          <w:divsChild>
            <w:div w:id="545797527">
              <w:marLeft w:val="0"/>
              <w:marRight w:val="0"/>
              <w:marTop w:val="0"/>
              <w:marBottom w:val="0"/>
              <w:divBdr>
                <w:top w:val="none" w:sz="0" w:space="0" w:color="auto"/>
                <w:left w:val="none" w:sz="0" w:space="0" w:color="auto"/>
                <w:bottom w:val="none" w:sz="0" w:space="0" w:color="auto"/>
                <w:right w:val="none" w:sz="0" w:space="0" w:color="auto"/>
              </w:divBdr>
              <w:divsChild>
                <w:div w:id="1793014422">
                  <w:marLeft w:val="120"/>
                  <w:marRight w:val="300"/>
                  <w:marTop w:val="0"/>
                  <w:marBottom w:val="120"/>
                  <w:divBdr>
                    <w:top w:val="none" w:sz="0" w:space="0" w:color="auto"/>
                    <w:left w:val="none" w:sz="0" w:space="0" w:color="auto"/>
                    <w:bottom w:val="none" w:sz="0" w:space="0" w:color="auto"/>
                    <w:right w:val="none" w:sz="0" w:space="0" w:color="auto"/>
                  </w:divBdr>
                  <w:divsChild>
                    <w:div w:id="956180839">
                      <w:marLeft w:val="0"/>
                      <w:marRight w:val="0"/>
                      <w:marTop w:val="0"/>
                      <w:marBottom w:val="0"/>
                      <w:divBdr>
                        <w:top w:val="none" w:sz="0" w:space="0" w:color="auto"/>
                        <w:left w:val="none" w:sz="0" w:space="0" w:color="auto"/>
                        <w:bottom w:val="none" w:sz="0" w:space="0" w:color="auto"/>
                        <w:right w:val="none" w:sz="0" w:space="0" w:color="auto"/>
                      </w:divBdr>
                      <w:divsChild>
                        <w:div w:id="1882815520">
                          <w:marLeft w:val="-180"/>
                          <w:marRight w:val="-180"/>
                          <w:marTop w:val="0"/>
                          <w:marBottom w:val="0"/>
                          <w:divBdr>
                            <w:top w:val="none" w:sz="0" w:space="0" w:color="auto"/>
                            <w:left w:val="none" w:sz="0" w:space="0" w:color="auto"/>
                            <w:bottom w:val="none" w:sz="0" w:space="0" w:color="auto"/>
                            <w:right w:val="none" w:sz="0" w:space="0" w:color="auto"/>
                          </w:divBdr>
                          <w:divsChild>
                            <w:div w:id="1095790130">
                              <w:marLeft w:val="0"/>
                              <w:marRight w:val="0"/>
                              <w:marTop w:val="0"/>
                              <w:marBottom w:val="0"/>
                              <w:divBdr>
                                <w:top w:val="none" w:sz="0" w:space="0" w:color="auto"/>
                                <w:left w:val="none" w:sz="0" w:space="0" w:color="auto"/>
                                <w:bottom w:val="none" w:sz="0" w:space="0" w:color="auto"/>
                                <w:right w:val="none" w:sz="0" w:space="0" w:color="auto"/>
                              </w:divBdr>
                              <w:divsChild>
                                <w:div w:id="1731880822">
                                  <w:marLeft w:val="120"/>
                                  <w:marRight w:val="0"/>
                                  <w:marTop w:val="0"/>
                                  <w:marBottom w:val="0"/>
                                  <w:divBdr>
                                    <w:top w:val="none" w:sz="0" w:space="0" w:color="auto"/>
                                    <w:left w:val="none" w:sz="0" w:space="0" w:color="auto"/>
                                    <w:bottom w:val="none" w:sz="0" w:space="0" w:color="auto"/>
                                    <w:right w:val="none" w:sz="0" w:space="0" w:color="auto"/>
                                  </w:divBdr>
                                </w:div>
                              </w:divsChild>
                            </w:div>
                            <w:div w:id="163782718">
                              <w:marLeft w:val="0"/>
                              <w:marRight w:val="0"/>
                              <w:marTop w:val="0"/>
                              <w:marBottom w:val="0"/>
                              <w:divBdr>
                                <w:top w:val="none" w:sz="0" w:space="0" w:color="auto"/>
                                <w:left w:val="none" w:sz="0" w:space="0" w:color="auto"/>
                                <w:bottom w:val="none" w:sz="0" w:space="0" w:color="auto"/>
                                <w:right w:val="none" w:sz="0" w:space="0" w:color="auto"/>
                              </w:divBdr>
                              <w:divsChild>
                                <w:div w:id="3913906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52367785">
                          <w:marLeft w:val="0"/>
                          <w:marRight w:val="120"/>
                          <w:marTop w:val="0"/>
                          <w:marBottom w:val="0"/>
                          <w:divBdr>
                            <w:top w:val="none" w:sz="0" w:space="0" w:color="auto"/>
                            <w:left w:val="none" w:sz="0" w:space="0" w:color="auto"/>
                            <w:bottom w:val="none" w:sz="0" w:space="0" w:color="auto"/>
                            <w:right w:val="none" w:sz="0" w:space="0" w:color="auto"/>
                          </w:divBdr>
                          <w:divsChild>
                            <w:div w:id="1275206326">
                              <w:marLeft w:val="0"/>
                              <w:marRight w:val="0"/>
                              <w:marTop w:val="0"/>
                              <w:marBottom w:val="0"/>
                              <w:divBdr>
                                <w:top w:val="none" w:sz="0" w:space="0" w:color="auto"/>
                                <w:left w:val="none" w:sz="0" w:space="0" w:color="auto"/>
                                <w:bottom w:val="none" w:sz="0" w:space="0" w:color="auto"/>
                                <w:right w:val="none" w:sz="0" w:space="0" w:color="auto"/>
                              </w:divBdr>
                              <w:divsChild>
                                <w:div w:id="1317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83405">
                          <w:marLeft w:val="780"/>
                          <w:marRight w:val="0"/>
                          <w:marTop w:val="0"/>
                          <w:marBottom w:val="0"/>
                          <w:divBdr>
                            <w:top w:val="none" w:sz="0" w:space="0" w:color="auto"/>
                            <w:left w:val="none" w:sz="0" w:space="0" w:color="auto"/>
                            <w:bottom w:val="none" w:sz="0" w:space="0" w:color="auto"/>
                            <w:right w:val="none" w:sz="0" w:space="0" w:color="auto"/>
                          </w:divBdr>
                          <w:divsChild>
                            <w:div w:id="829520596">
                              <w:marLeft w:val="0"/>
                              <w:marRight w:val="0"/>
                              <w:marTop w:val="0"/>
                              <w:marBottom w:val="0"/>
                              <w:divBdr>
                                <w:top w:val="none" w:sz="0" w:space="0" w:color="auto"/>
                                <w:left w:val="none" w:sz="0" w:space="0" w:color="auto"/>
                                <w:bottom w:val="none" w:sz="0" w:space="0" w:color="auto"/>
                                <w:right w:val="none" w:sz="0" w:space="0" w:color="auto"/>
                              </w:divBdr>
                              <w:divsChild>
                                <w:div w:id="367684140">
                                  <w:marLeft w:val="0"/>
                                  <w:marRight w:val="0"/>
                                  <w:marTop w:val="0"/>
                                  <w:marBottom w:val="0"/>
                                  <w:divBdr>
                                    <w:top w:val="none" w:sz="0" w:space="0" w:color="auto"/>
                                    <w:left w:val="none" w:sz="0" w:space="0" w:color="auto"/>
                                    <w:bottom w:val="none" w:sz="0" w:space="0" w:color="auto"/>
                                    <w:right w:val="none" w:sz="0" w:space="0" w:color="auto"/>
                                  </w:divBdr>
                                  <w:divsChild>
                                    <w:div w:id="1267543348">
                                      <w:marLeft w:val="0"/>
                                      <w:marRight w:val="0"/>
                                      <w:marTop w:val="0"/>
                                      <w:marBottom w:val="0"/>
                                      <w:divBdr>
                                        <w:top w:val="none" w:sz="0" w:space="0" w:color="auto"/>
                                        <w:left w:val="none" w:sz="0" w:space="0" w:color="auto"/>
                                        <w:bottom w:val="none" w:sz="0" w:space="0" w:color="auto"/>
                                        <w:right w:val="none" w:sz="0" w:space="0" w:color="auto"/>
                                      </w:divBdr>
                                    </w:div>
                                    <w:div w:id="88205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61584">
                          <w:marLeft w:val="0"/>
                          <w:marRight w:val="0"/>
                          <w:marTop w:val="0"/>
                          <w:marBottom w:val="0"/>
                          <w:divBdr>
                            <w:top w:val="none" w:sz="0" w:space="0" w:color="auto"/>
                            <w:left w:val="none" w:sz="0" w:space="0" w:color="auto"/>
                            <w:bottom w:val="none" w:sz="0" w:space="0" w:color="auto"/>
                            <w:right w:val="none" w:sz="0" w:space="0" w:color="auto"/>
                          </w:divBdr>
                          <w:divsChild>
                            <w:div w:id="139620071">
                              <w:marLeft w:val="0"/>
                              <w:marRight w:val="0"/>
                              <w:marTop w:val="0"/>
                              <w:marBottom w:val="0"/>
                              <w:divBdr>
                                <w:top w:val="none" w:sz="0" w:space="0" w:color="auto"/>
                                <w:left w:val="none" w:sz="0" w:space="0" w:color="auto"/>
                                <w:bottom w:val="none" w:sz="0" w:space="0" w:color="auto"/>
                                <w:right w:val="none" w:sz="0" w:space="0" w:color="auto"/>
                              </w:divBdr>
                              <w:divsChild>
                                <w:div w:id="1603607661">
                                  <w:marLeft w:val="0"/>
                                  <w:marRight w:val="0"/>
                                  <w:marTop w:val="0"/>
                                  <w:marBottom w:val="0"/>
                                  <w:divBdr>
                                    <w:top w:val="none" w:sz="0" w:space="0" w:color="auto"/>
                                    <w:left w:val="none" w:sz="0" w:space="0" w:color="auto"/>
                                    <w:bottom w:val="none" w:sz="0" w:space="0" w:color="auto"/>
                                    <w:right w:val="none" w:sz="0" w:space="0" w:color="auto"/>
                                  </w:divBdr>
                                  <w:divsChild>
                                    <w:div w:id="682896900">
                                      <w:marLeft w:val="0"/>
                                      <w:marRight w:val="0"/>
                                      <w:marTop w:val="0"/>
                                      <w:marBottom w:val="0"/>
                                      <w:divBdr>
                                        <w:top w:val="none" w:sz="0" w:space="0" w:color="auto"/>
                                        <w:left w:val="none" w:sz="0" w:space="0" w:color="auto"/>
                                        <w:bottom w:val="none" w:sz="0" w:space="0" w:color="auto"/>
                                        <w:right w:val="none" w:sz="0" w:space="0" w:color="auto"/>
                                      </w:divBdr>
                                      <w:divsChild>
                                        <w:div w:id="175078253">
                                          <w:marLeft w:val="0"/>
                                          <w:marRight w:val="0"/>
                                          <w:marTop w:val="60"/>
                                          <w:marBottom w:val="0"/>
                                          <w:divBdr>
                                            <w:top w:val="none" w:sz="0" w:space="0" w:color="auto"/>
                                            <w:left w:val="none" w:sz="0" w:space="0" w:color="auto"/>
                                            <w:bottom w:val="none" w:sz="0" w:space="0" w:color="auto"/>
                                            <w:right w:val="none" w:sz="0" w:space="0" w:color="auto"/>
                                          </w:divBdr>
                                          <w:divsChild>
                                            <w:div w:id="183691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59945">
                              <w:marLeft w:val="270"/>
                              <w:marRight w:val="150"/>
                              <w:marTop w:val="0"/>
                              <w:marBottom w:val="0"/>
                              <w:divBdr>
                                <w:top w:val="none" w:sz="0" w:space="0" w:color="auto"/>
                                <w:left w:val="none" w:sz="0" w:space="0" w:color="auto"/>
                                <w:bottom w:val="none" w:sz="0" w:space="0" w:color="auto"/>
                                <w:right w:val="none" w:sz="0" w:space="0" w:color="auto"/>
                              </w:divBdr>
                              <w:divsChild>
                                <w:div w:id="12930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48574">
                      <w:marLeft w:val="0"/>
                      <w:marRight w:val="0"/>
                      <w:marTop w:val="240"/>
                      <w:marBottom w:val="150"/>
                      <w:divBdr>
                        <w:top w:val="none" w:sz="0" w:space="0" w:color="auto"/>
                        <w:left w:val="none" w:sz="0" w:space="0" w:color="auto"/>
                        <w:bottom w:val="none" w:sz="0" w:space="0" w:color="auto"/>
                        <w:right w:val="none" w:sz="0" w:space="0" w:color="auto"/>
                      </w:divBdr>
                      <w:divsChild>
                        <w:div w:id="1408724408">
                          <w:marLeft w:val="0"/>
                          <w:marRight w:val="0"/>
                          <w:marTop w:val="0"/>
                          <w:marBottom w:val="0"/>
                          <w:divBdr>
                            <w:top w:val="none" w:sz="0" w:space="0" w:color="auto"/>
                            <w:left w:val="none" w:sz="0" w:space="0" w:color="auto"/>
                            <w:bottom w:val="none" w:sz="0" w:space="0" w:color="auto"/>
                            <w:right w:val="none" w:sz="0" w:space="0" w:color="auto"/>
                          </w:divBdr>
                          <w:divsChild>
                            <w:div w:id="1446193460">
                              <w:marLeft w:val="0"/>
                              <w:marRight w:val="0"/>
                              <w:marTop w:val="0"/>
                              <w:marBottom w:val="0"/>
                              <w:divBdr>
                                <w:top w:val="none" w:sz="0" w:space="0" w:color="auto"/>
                                <w:left w:val="none" w:sz="0" w:space="0" w:color="auto"/>
                                <w:bottom w:val="none" w:sz="0" w:space="0" w:color="auto"/>
                                <w:right w:val="none" w:sz="0" w:space="0" w:color="auto"/>
                              </w:divBdr>
                              <w:divsChild>
                                <w:div w:id="457114480">
                                  <w:marLeft w:val="0"/>
                                  <w:marRight w:val="0"/>
                                  <w:marTop w:val="0"/>
                                  <w:marBottom w:val="0"/>
                                  <w:divBdr>
                                    <w:top w:val="none" w:sz="0" w:space="0" w:color="auto"/>
                                    <w:left w:val="none" w:sz="0" w:space="0" w:color="auto"/>
                                    <w:bottom w:val="none" w:sz="0" w:space="0" w:color="auto"/>
                                    <w:right w:val="none" w:sz="0" w:space="0" w:color="auto"/>
                                  </w:divBdr>
                                  <w:divsChild>
                                    <w:div w:id="1615861379">
                                      <w:marLeft w:val="0"/>
                                      <w:marRight w:val="0"/>
                                      <w:marTop w:val="0"/>
                                      <w:marBottom w:val="0"/>
                                      <w:divBdr>
                                        <w:top w:val="none" w:sz="0" w:space="0" w:color="auto"/>
                                        <w:left w:val="none" w:sz="0" w:space="0" w:color="auto"/>
                                        <w:bottom w:val="none" w:sz="0" w:space="0" w:color="auto"/>
                                        <w:right w:val="none" w:sz="0" w:space="0" w:color="auto"/>
                                      </w:divBdr>
                                    </w:div>
                                    <w:div w:id="489636357">
                                      <w:marLeft w:val="0"/>
                                      <w:marRight w:val="0"/>
                                      <w:marTop w:val="0"/>
                                      <w:marBottom w:val="0"/>
                                      <w:divBdr>
                                        <w:top w:val="none" w:sz="0" w:space="0" w:color="auto"/>
                                        <w:left w:val="none" w:sz="0" w:space="0" w:color="auto"/>
                                        <w:bottom w:val="none" w:sz="0" w:space="0" w:color="auto"/>
                                        <w:right w:val="none" w:sz="0" w:space="0" w:color="auto"/>
                                      </w:divBdr>
                                    </w:div>
                                    <w:div w:id="1660886785">
                                      <w:marLeft w:val="0"/>
                                      <w:marRight w:val="0"/>
                                      <w:marTop w:val="0"/>
                                      <w:marBottom w:val="0"/>
                                      <w:divBdr>
                                        <w:top w:val="none" w:sz="0" w:space="0" w:color="auto"/>
                                        <w:left w:val="none" w:sz="0" w:space="0" w:color="auto"/>
                                        <w:bottom w:val="none" w:sz="0" w:space="0" w:color="auto"/>
                                        <w:right w:val="none" w:sz="0" w:space="0" w:color="auto"/>
                                      </w:divBdr>
                                    </w:div>
                                    <w:div w:id="7663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59B12.236B515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GMSS</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Gail.Whitemoss1</dc:creator>
  <cp:keywords/>
  <dc:description/>
  <cp:lastModifiedBy>Kirsty Mallinson</cp:lastModifiedBy>
  <cp:revision>2</cp:revision>
  <dcterms:created xsi:type="dcterms:W3CDTF">2026-04-15T12:15:00Z</dcterms:created>
  <dcterms:modified xsi:type="dcterms:W3CDTF">2026-04-15T12:15:00Z</dcterms:modified>
</cp:coreProperties>
</file>